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E8" w:rsidRPr="00640CE8" w:rsidRDefault="00640CE8" w:rsidP="00282406">
      <w:pPr>
        <w:pStyle w:val="a4"/>
        <w:spacing w:before="0" w:beforeAutospacing="0" w:after="0"/>
        <w:ind w:firstLine="709"/>
        <w:jc w:val="center"/>
        <w:rPr>
          <w:b/>
          <w:color w:val="000000"/>
          <w:szCs w:val="28"/>
        </w:rPr>
      </w:pPr>
      <w:r w:rsidRPr="00640CE8">
        <w:rPr>
          <w:b/>
          <w:color w:val="000000"/>
          <w:szCs w:val="28"/>
        </w:rPr>
        <w:t xml:space="preserve">Аннотация к рабочей программе учителя-логопеда Шумиловой Марии </w:t>
      </w:r>
      <w:proofErr w:type="spellStart"/>
      <w:r w:rsidRPr="00640CE8">
        <w:rPr>
          <w:b/>
          <w:color w:val="000000"/>
          <w:szCs w:val="28"/>
        </w:rPr>
        <w:t>Вадимованы</w:t>
      </w:r>
      <w:proofErr w:type="spellEnd"/>
    </w:p>
    <w:p w:rsidR="00640CE8" w:rsidRPr="00640CE8" w:rsidRDefault="00640CE8" w:rsidP="00282406">
      <w:pPr>
        <w:pStyle w:val="a4"/>
        <w:spacing w:before="0" w:beforeAutospacing="0" w:after="0"/>
        <w:ind w:firstLine="709"/>
        <w:rPr>
          <w:b/>
          <w:color w:val="000000"/>
          <w:szCs w:val="28"/>
        </w:rPr>
      </w:pPr>
    </w:p>
    <w:p w:rsidR="00640CE8" w:rsidRPr="00640CE8" w:rsidRDefault="00640CE8" w:rsidP="0028240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5"/>
        </w:rPr>
      </w:pPr>
      <w:r w:rsidRPr="00640CE8">
        <w:rPr>
          <w:rStyle w:val="c7"/>
          <w:color w:val="000000"/>
          <w:szCs w:val="28"/>
          <w:shd w:val="clear" w:color="auto" w:fill="FFFFFF"/>
        </w:rPr>
        <w:t>Представленная «Рабочая программа </w:t>
      </w:r>
      <w:r w:rsidRPr="00640CE8">
        <w:rPr>
          <w:rStyle w:val="c7"/>
          <w:color w:val="000000"/>
          <w:szCs w:val="28"/>
        </w:rPr>
        <w:t>учителя-логопеда  для детей с  нарушениями речи (старший и подготовительный дошкольный возраст) </w:t>
      </w:r>
      <w:r w:rsidRPr="00640CE8">
        <w:rPr>
          <w:rStyle w:val="c11"/>
          <w:color w:val="000000"/>
          <w:szCs w:val="28"/>
          <w:shd w:val="clear" w:color="auto" w:fill="FFFFFF"/>
        </w:rPr>
        <w:t>(далее «Программа») предназначена для работы учителя-логопеда дошкольной организации, в которой воспитываются дети с нарушениями речи  5ти – 7 летнего возраста. Принято считать, что к группе детей с  нарушениями речи относятся дети с общим недоразвитием речи различного генеза (по клинико-педагогической классификации).</w:t>
      </w:r>
    </w:p>
    <w:p w:rsidR="00640CE8" w:rsidRPr="00640CE8" w:rsidRDefault="00640CE8" w:rsidP="0028240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5"/>
        </w:rPr>
      </w:pPr>
      <w:proofErr w:type="gramStart"/>
      <w:r w:rsidRPr="00640CE8">
        <w:rPr>
          <w:rStyle w:val="c11"/>
          <w:color w:val="000000"/>
          <w:szCs w:val="28"/>
          <w:shd w:val="clear" w:color="auto" w:fill="FFFFFF"/>
        </w:rPr>
        <w:t>«Программа» обеспечивает образовательную деятельность   для детей с ОНР (с ограниченными возможностями здоровья (ОВЗ) с учетом особенностей их психофизического развития и индивидуальных возможностей, а так же работу по коррекции нарушений развития и социальную адаптацию воспитанников с  ОВЗ.</w:t>
      </w:r>
      <w:proofErr w:type="gramEnd"/>
      <w:r w:rsidRPr="00640CE8">
        <w:rPr>
          <w:rStyle w:val="c11"/>
          <w:color w:val="000000"/>
          <w:szCs w:val="28"/>
          <w:shd w:val="clear" w:color="auto" w:fill="FFFFFF"/>
        </w:rPr>
        <w:t xml:space="preserve"> Программа определяет возможные пути  включения учителя-логопеда в работу МБДОУ ЦРР                      </w:t>
      </w:r>
      <w:proofErr w:type="spellStart"/>
      <w:r w:rsidRPr="00640CE8">
        <w:rPr>
          <w:rStyle w:val="c11"/>
          <w:color w:val="000000"/>
          <w:szCs w:val="28"/>
          <w:shd w:val="clear" w:color="auto" w:fill="FFFFFF"/>
        </w:rPr>
        <w:t>д</w:t>
      </w:r>
      <w:proofErr w:type="spellEnd"/>
      <w:r w:rsidRPr="00640CE8">
        <w:rPr>
          <w:rStyle w:val="c11"/>
          <w:color w:val="000000"/>
          <w:szCs w:val="28"/>
          <w:shd w:val="clear" w:color="auto" w:fill="FFFFFF"/>
        </w:rPr>
        <w:t>/с №104 «Ладушка» в условиях  ФГОС дошкольного образования,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образования. </w:t>
      </w:r>
    </w:p>
    <w:p w:rsidR="00640CE8" w:rsidRPr="00640CE8" w:rsidRDefault="00640CE8" w:rsidP="00282406">
      <w:pPr>
        <w:pStyle w:val="a4"/>
        <w:spacing w:before="0" w:beforeAutospacing="0" w:after="0"/>
        <w:ind w:firstLine="709"/>
        <w:jc w:val="both"/>
        <w:rPr>
          <w:color w:val="000000"/>
          <w:szCs w:val="28"/>
        </w:rPr>
      </w:pPr>
      <w:r w:rsidRPr="00640CE8">
        <w:rPr>
          <w:b/>
          <w:bCs/>
          <w:i/>
          <w:iCs/>
          <w:color w:val="000000"/>
          <w:szCs w:val="28"/>
        </w:rPr>
        <w:t>Нормативно-правовой и документальной основой Программы</w:t>
      </w:r>
      <w:r w:rsidRPr="00640CE8">
        <w:rPr>
          <w:color w:val="000000"/>
          <w:szCs w:val="28"/>
        </w:rPr>
        <w:t xml:space="preserve"> коррекционной работы дошкольного образования являются: </w:t>
      </w:r>
    </w:p>
    <w:p w:rsidR="00640CE8" w:rsidRPr="00640CE8" w:rsidRDefault="00640CE8" w:rsidP="00282406">
      <w:pPr>
        <w:pStyle w:val="a4"/>
        <w:numPr>
          <w:ilvl w:val="0"/>
          <w:numId w:val="1"/>
        </w:numPr>
        <w:spacing w:before="28" w:beforeAutospacing="0" w:after="28"/>
        <w:rPr>
          <w:szCs w:val="28"/>
        </w:rPr>
      </w:pPr>
      <w:r w:rsidRPr="00640CE8">
        <w:rPr>
          <w:szCs w:val="28"/>
        </w:rPr>
        <w:t>Федеральный закон « Об образовании в Российской Федерации» от 29.12.2012 г № 273 - ФЗ</w:t>
      </w:r>
    </w:p>
    <w:p w:rsidR="00640CE8" w:rsidRPr="00640CE8" w:rsidRDefault="00640CE8" w:rsidP="00282406">
      <w:pPr>
        <w:pStyle w:val="a4"/>
        <w:numPr>
          <w:ilvl w:val="0"/>
          <w:numId w:val="1"/>
        </w:numPr>
        <w:spacing w:before="28" w:beforeAutospacing="0" w:after="28"/>
        <w:rPr>
          <w:szCs w:val="28"/>
        </w:rPr>
      </w:pPr>
      <w:r w:rsidRPr="00640CE8">
        <w:rPr>
          <w:szCs w:val="28"/>
        </w:rPr>
        <w:t xml:space="preserve">Федеральный закон «Об основных гарантиях прав ребёнка в Российской Федерации»  от 24.07.1998 № 124-ФЗ (с </w:t>
      </w:r>
      <w:proofErr w:type="spellStart"/>
      <w:r w:rsidRPr="00640CE8">
        <w:rPr>
          <w:szCs w:val="28"/>
        </w:rPr>
        <w:t>изм</w:t>
      </w:r>
      <w:proofErr w:type="spellEnd"/>
      <w:r w:rsidRPr="00640CE8">
        <w:rPr>
          <w:szCs w:val="28"/>
        </w:rPr>
        <w:t>. и доп.);</w:t>
      </w:r>
    </w:p>
    <w:p w:rsidR="005D43BC" w:rsidRDefault="005D43BC" w:rsidP="00282406">
      <w:pPr>
        <w:pStyle w:val="a4"/>
        <w:numPr>
          <w:ilvl w:val="0"/>
          <w:numId w:val="1"/>
        </w:numPr>
        <w:spacing w:before="28" w:beforeAutospacing="0" w:after="28"/>
        <w:rPr>
          <w:szCs w:val="28"/>
        </w:rPr>
      </w:pPr>
      <w:hyperlink r:id="rId5" w:history="1">
        <w:r w:rsidRPr="005D43BC">
          <w:rPr>
            <w:rStyle w:val="a6"/>
            <w:color w:val="auto"/>
            <w:u w:val="none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640CE8" w:rsidRPr="005D43BC" w:rsidRDefault="00640CE8" w:rsidP="00282406">
      <w:pPr>
        <w:pStyle w:val="a4"/>
        <w:numPr>
          <w:ilvl w:val="0"/>
          <w:numId w:val="1"/>
        </w:numPr>
        <w:spacing w:before="28" w:beforeAutospacing="0" w:after="28"/>
        <w:rPr>
          <w:szCs w:val="28"/>
        </w:rPr>
      </w:pPr>
      <w:r w:rsidRPr="005D43BC">
        <w:rPr>
          <w:szCs w:val="28"/>
        </w:rPr>
        <w:t xml:space="preserve">  «Семейный кодекс РФ от 08.12.1995г. № 223 ФЗ (с </w:t>
      </w:r>
      <w:proofErr w:type="spellStart"/>
      <w:r w:rsidRPr="005D43BC">
        <w:rPr>
          <w:szCs w:val="28"/>
        </w:rPr>
        <w:t>изм</w:t>
      </w:r>
      <w:proofErr w:type="spellEnd"/>
      <w:r w:rsidRPr="005D43BC">
        <w:rPr>
          <w:szCs w:val="28"/>
        </w:rPr>
        <w:t>. и доп.)</w:t>
      </w:r>
    </w:p>
    <w:p w:rsidR="00640CE8" w:rsidRPr="00640CE8" w:rsidRDefault="00640CE8" w:rsidP="002824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640CE8">
        <w:rPr>
          <w:rFonts w:ascii="Times New Roman" w:hAnsi="Times New Roman"/>
          <w:szCs w:val="28"/>
        </w:rPr>
        <w:t>«Федеральный государственный образовательный стандарт дошкольного образования» (Приказ № 1155 от 17 октября 2013 года)</w:t>
      </w:r>
    </w:p>
    <w:p w:rsidR="00640CE8" w:rsidRPr="00640CE8" w:rsidRDefault="00640CE8" w:rsidP="00282406">
      <w:pPr>
        <w:pStyle w:val="1"/>
        <w:spacing w:line="240" w:lineRule="auto"/>
        <w:ind w:firstLine="708"/>
        <w:jc w:val="both"/>
        <w:rPr>
          <w:rStyle w:val="a3"/>
          <w:rFonts w:ascii="Times New Roman" w:hAnsi="Times New Roman"/>
          <w:i w:val="0"/>
          <w:szCs w:val="28"/>
          <w:lang w:val="ru-RU"/>
        </w:rPr>
      </w:pPr>
      <w:r w:rsidRPr="00640CE8">
        <w:rPr>
          <w:rStyle w:val="a3"/>
          <w:rFonts w:ascii="Times New Roman" w:hAnsi="Times New Roman"/>
          <w:i w:val="0"/>
          <w:szCs w:val="28"/>
          <w:lang w:val="ru-RU"/>
        </w:rPr>
        <w:t>Программа сформирована в соответствии с принципами и подходами, определёнными Федеральными государственными требованиями:</w:t>
      </w:r>
    </w:p>
    <w:p w:rsidR="00640CE8" w:rsidRPr="00640CE8" w:rsidRDefault="00640CE8" w:rsidP="00282406">
      <w:pPr>
        <w:pStyle w:val="1"/>
        <w:spacing w:line="240" w:lineRule="auto"/>
        <w:jc w:val="both"/>
        <w:rPr>
          <w:rStyle w:val="a3"/>
          <w:rFonts w:ascii="Times New Roman" w:hAnsi="Times New Roman"/>
          <w:i w:val="0"/>
          <w:szCs w:val="28"/>
          <w:lang w:val="ru-RU"/>
        </w:rPr>
      </w:pPr>
      <w:r w:rsidRPr="00640CE8">
        <w:rPr>
          <w:rStyle w:val="a3"/>
          <w:rFonts w:ascii="Times New Roman" w:hAnsi="Times New Roman"/>
          <w:i w:val="0"/>
          <w:szCs w:val="28"/>
          <w:lang w:val="ru-RU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640CE8" w:rsidRPr="00640CE8" w:rsidRDefault="00640CE8" w:rsidP="00282406">
      <w:pPr>
        <w:pStyle w:val="1"/>
        <w:spacing w:line="240" w:lineRule="auto"/>
        <w:jc w:val="both"/>
        <w:rPr>
          <w:rStyle w:val="a3"/>
          <w:rFonts w:ascii="Times New Roman" w:hAnsi="Times New Roman"/>
          <w:i w:val="0"/>
          <w:szCs w:val="28"/>
          <w:lang w:val="ru-RU"/>
        </w:rPr>
      </w:pPr>
      <w:r w:rsidRPr="00640CE8">
        <w:rPr>
          <w:rStyle w:val="a3"/>
          <w:rFonts w:ascii="Times New Roman" w:hAnsi="Times New Roman"/>
          <w:i w:val="0"/>
          <w:szCs w:val="28"/>
          <w:lang w:val="ru-RU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640CE8" w:rsidRPr="00640CE8" w:rsidRDefault="00640CE8" w:rsidP="00282406">
      <w:pPr>
        <w:pStyle w:val="1"/>
        <w:spacing w:line="240" w:lineRule="auto"/>
        <w:jc w:val="both"/>
        <w:rPr>
          <w:rStyle w:val="a3"/>
          <w:rFonts w:ascii="Times New Roman" w:hAnsi="Times New Roman"/>
          <w:i w:val="0"/>
          <w:szCs w:val="28"/>
          <w:lang w:val="ru-RU"/>
        </w:rPr>
      </w:pPr>
      <w:r w:rsidRPr="00640CE8">
        <w:rPr>
          <w:rStyle w:val="a3"/>
          <w:rFonts w:ascii="Times New Roman" w:hAnsi="Times New Roman"/>
          <w:i w:val="0"/>
          <w:szCs w:val="28"/>
          <w:lang w:val="ru-RU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40CE8" w:rsidRPr="00640CE8" w:rsidRDefault="00640CE8" w:rsidP="00282406">
      <w:pPr>
        <w:pStyle w:val="1"/>
        <w:spacing w:line="240" w:lineRule="auto"/>
        <w:jc w:val="both"/>
        <w:rPr>
          <w:rStyle w:val="a3"/>
          <w:rFonts w:ascii="Times New Roman" w:hAnsi="Times New Roman"/>
          <w:i w:val="0"/>
          <w:szCs w:val="28"/>
          <w:lang w:val="ru-RU"/>
        </w:rPr>
      </w:pPr>
      <w:r w:rsidRPr="00640CE8">
        <w:rPr>
          <w:rStyle w:val="a3"/>
          <w:rFonts w:ascii="Times New Roman" w:hAnsi="Times New Roman"/>
          <w:i w:val="0"/>
          <w:szCs w:val="28"/>
          <w:lang w:val="ru-RU"/>
        </w:rPr>
        <w:t xml:space="preserve">- основывается на комплексно-тематическом принципе построения образовательного процесса; </w:t>
      </w:r>
    </w:p>
    <w:p w:rsidR="00640CE8" w:rsidRPr="00640CE8" w:rsidRDefault="00640CE8" w:rsidP="00282406">
      <w:pPr>
        <w:pStyle w:val="1"/>
        <w:spacing w:line="240" w:lineRule="auto"/>
        <w:jc w:val="both"/>
        <w:rPr>
          <w:rStyle w:val="a3"/>
          <w:rFonts w:ascii="Times New Roman" w:hAnsi="Times New Roman"/>
          <w:i w:val="0"/>
          <w:szCs w:val="28"/>
          <w:lang w:val="ru-RU"/>
        </w:rPr>
      </w:pPr>
      <w:r w:rsidRPr="00640CE8">
        <w:rPr>
          <w:rStyle w:val="a3"/>
          <w:rFonts w:ascii="Times New Roman" w:hAnsi="Times New Roman"/>
          <w:i w:val="0"/>
          <w:szCs w:val="28"/>
          <w:lang w:val="ru-RU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640CE8" w:rsidRPr="00640CE8" w:rsidRDefault="00640CE8" w:rsidP="00282406">
      <w:pPr>
        <w:pStyle w:val="1"/>
        <w:spacing w:line="240" w:lineRule="auto"/>
        <w:jc w:val="both"/>
        <w:rPr>
          <w:rStyle w:val="a3"/>
          <w:rFonts w:ascii="Times New Roman" w:hAnsi="Times New Roman"/>
          <w:i w:val="0"/>
          <w:szCs w:val="28"/>
          <w:lang w:val="ru-RU"/>
        </w:rPr>
      </w:pPr>
      <w:r w:rsidRPr="00640CE8">
        <w:rPr>
          <w:rStyle w:val="a3"/>
          <w:rFonts w:ascii="Times New Roman" w:hAnsi="Times New Roman"/>
          <w:i w:val="0"/>
          <w:szCs w:val="28"/>
          <w:lang w:val="ru-RU"/>
        </w:rPr>
        <w:t>- предполагает построение образовательного процесса на адекватных возрасту формах работы с детьми.</w:t>
      </w:r>
    </w:p>
    <w:p w:rsidR="00640CE8" w:rsidRPr="00640CE8" w:rsidRDefault="00640CE8" w:rsidP="00282406">
      <w:pPr>
        <w:pStyle w:val="1"/>
        <w:spacing w:line="240" w:lineRule="auto"/>
        <w:jc w:val="both"/>
        <w:rPr>
          <w:rStyle w:val="a3"/>
          <w:rFonts w:ascii="Times New Roman" w:hAnsi="Times New Roman"/>
          <w:i w:val="0"/>
          <w:szCs w:val="28"/>
          <w:lang w:val="ru-RU"/>
        </w:rPr>
      </w:pPr>
      <w:r w:rsidRPr="00640CE8">
        <w:rPr>
          <w:rStyle w:val="a3"/>
          <w:rFonts w:ascii="Times New Roman" w:hAnsi="Times New Roman"/>
          <w:i w:val="0"/>
          <w:szCs w:val="28"/>
          <w:lang w:val="ru-RU"/>
        </w:rPr>
        <w:t>Рабочая программа разработана на основе грамотного сочетания ряда программ</w:t>
      </w:r>
    </w:p>
    <w:p w:rsidR="00640CE8" w:rsidRPr="00640CE8" w:rsidRDefault="00640CE8" w:rsidP="00282406">
      <w:pPr>
        <w:pStyle w:val="a4"/>
        <w:numPr>
          <w:ilvl w:val="1"/>
          <w:numId w:val="1"/>
        </w:numPr>
        <w:spacing w:beforeAutospacing="0" w:after="0"/>
        <w:ind w:left="851"/>
        <w:rPr>
          <w:szCs w:val="28"/>
        </w:rPr>
      </w:pPr>
      <w:r w:rsidRPr="00640CE8">
        <w:rPr>
          <w:color w:val="000000"/>
          <w:szCs w:val="28"/>
        </w:rPr>
        <w:t xml:space="preserve">«Подготовка к школе детей с ОНР в условиях специального детского сада» </w:t>
      </w:r>
      <w:r w:rsidRPr="00640CE8">
        <w:rPr>
          <w:szCs w:val="28"/>
        </w:rPr>
        <w:t xml:space="preserve">Т.Б. Филичевой, Г.В Чиркиной </w:t>
      </w:r>
      <w:r w:rsidRPr="00640CE8">
        <w:rPr>
          <w:color w:val="000000"/>
          <w:szCs w:val="28"/>
        </w:rPr>
        <w:t>М.: Альфа-</w:t>
      </w:r>
      <w:smartTag w:uri="urn:schemas-microsoft-com:office:smarttags" w:element="metricconverter">
        <w:smartTagPr>
          <w:attr w:name="ProductID" w:val="1993 г"/>
        </w:smartTagPr>
        <w:r w:rsidRPr="00640CE8">
          <w:rPr>
            <w:color w:val="000000"/>
            <w:szCs w:val="28"/>
          </w:rPr>
          <w:t>1993 г</w:t>
        </w:r>
      </w:smartTag>
      <w:r w:rsidRPr="00640CE8">
        <w:rPr>
          <w:color w:val="000000"/>
          <w:szCs w:val="28"/>
        </w:rPr>
        <w:t xml:space="preserve">., </w:t>
      </w:r>
    </w:p>
    <w:p w:rsidR="00640CE8" w:rsidRPr="00640CE8" w:rsidRDefault="00640CE8" w:rsidP="00282406">
      <w:pPr>
        <w:pStyle w:val="1"/>
        <w:numPr>
          <w:ilvl w:val="1"/>
          <w:numId w:val="1"/>
        </w:numPr>
        <w:spacing w:line="240" w:lineRule="auto"/>
        <w:ind w:left="851"/>
        <w:jc w:val="both"/>
        <w:rPr>
          <w:rFonts w:ascii="Times New Roman" w:hAnsi="Times New Roman"/>
          <w:iCs/>
          <w:szCs w:val="28"/>
          <w:lang w:eastAsia="ar-SA" w:bidi="ar-SA"/>
        </w:rPr>
      </w:pPr>
      <w:r w:rsidRPr="00640CE8">
        <w:rPr>
          <w:rStyle w:val="a3"/>
          <w:rFonts w:ascii="Times New Roman" w:hAnsi="Times New Roman"/>
          <w:i w:val="0"/>
          <w:szCs w:val="28"/>
          <w:lang w:val="ru-RU"/>
        </w:rPr>
        <w:t xml:space="preserve"> </w:t>
      </w:r>
      <w:r w:rsidRPr="00640CE8">
        <w:rPr>
          <w:rFonts w:ascii="Times New Roman" w:hAnsi="Times New Roman"/>
          <w:szCs w:val="28"/>
        </w:rPr>
        <w:t xml:space="preserve">«От рождения до школы» под ред. </w:t>
      </w:r>
      <w:proofErr w:type="spellStart"/>
      <w:r w:rsidRPr="00640CE8">
        <w:rPr>
          <w:rFonts w:ascii="Times New Roman" w:hAnsi="Times New Roman"/>
          <w:szCs w:val="28"/>
        </w:rPr>
        <w:t>Н.Е.Вераксы</w:t>
      </w:r>
      <w:proofErr w:type="spellEnd"/>
      <w:r w:rsidRPr="00640CE8">
        <w:rPr>
          <w:rFonts w:ascii="Times New Roman" w:hAnsi="Times New Roman"/>
          <w:szCs w:val="28"/>
        </w:rPr>
        <w:t>, Т.С.Комаровой,  М.А.Васильевой,</w:t>
      </w:r>
    </w:p>
    <w:p w:rsidR="00640CE8" w:rsidRPr="00640CE8" w:rsidRDefault="00640CE8" w:rsidP="00282406">
      <w:pPr>
        <w:pStyle w:val="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640CE8">
        <w:rPr>
          <w:rFonts w:ascii="Times New Roman" w:hAnsi="Times New Roman"/>
          <w:szCs w:val="28"/>
        </w:rPr>
        <w:t>В образовательно-воспитательный проце</w:t>
      </w:r>
      <w:proofErr w:type="gramStart"/>
      <w:r w:rsidRPr="00640CE8">
        <w:rPr>
          <w:rFonts w:ascii="Times New Roman" w:hAnsi="Times New Roman"/>
          <w:szCs w:val="28"/>
        </w:rPr>
        <w:t>сс вкл</w:t>
      </w:r>
      <w:proofErr w:type="gramEnd"/>
      <w:r w:rsidRPr="00640CE8">
        <w:rPr>
          <w:rFonts w:ascii="Times New Roman" w:hAnsi="Times New Roman"/>
          <w:szCs w:val="28"/>
        </w:rPr>
        <w:t>ючен региональный компонент:  Р.М. Литвинова «Региональная культура: художники, писатели, композиторы».</w:t>
      </w:r>
    </w:p>
    <w:p w:rsidR="00640CE8" w:rsidRPr="00640CE8" w:rsidRDefault="00640CE8" w:rsidP="00282406">
      <w:pPr>
        <w:pStyle w:val="1"/>
        <w:spacing w:line="240" w:lineRule="auto"/>
        <w:ind w:firstLine="709"/>
        <w:jc w:val="both"/>
        <w:rPr>
          <w:rFonts w:ascii="Times New Roman" w:hAnsi="Times New Roman"/>
          <w:iCs/>
          <w:szCs w:val="28"/>
          <w:lang w:eastAsia="ar-SA" w:bidi="ar-SA"/>
        </w:rPr>
      </w:pPr>
      <w:r w:rsidRPr="00640CE8">
        <w:rPr>
          <w:rFonts w:ascii="Times New Roman" w:hAnsi="Times New Roman"/>
          <w:szCs w:val="28"/>
        </w:rPr>
        <w:lastRenderedPageBreak/>
        <w:t>Работа в учебном году ведётся по годовым задачам МБДОУ  на 2020-2021 г.</w:t>
      </w:r>
    </w:p>
    <w:p w:rsidR="00640CE8" w:rsidRPr="00640CE8" w:rsidRDefault="00640CE8" w:rsidP="0028240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640CE8">
        <w:rPr>
          <w:rFonts w:ascii="Times New Roman" w:hAnsi="Times New Roman"/>
        </w:rPr>
        <w:t>В области  содержания дошкольного образования:</w:t>
      </w:r>
    </w:p>
    <w:p w:rsidR="00640CE8" w:rsidRPr="00640CE8" w:rsidRDefault="00640CE8" w:rsidP="00282406">
      <w:pPr>
        <w:spacing w:line="240" w:lineRule="auto"/>
        <w:ind w:firstLine="0"/>
        <w:jc w:val="both"/>
        <w:rPr>
          <w:rFonts w:ascii="Times New Roman" w:hAnsi="Times New Roman"/>
        </w:rPr>
      </w:pPr>
      <w:r w:rsidRPr="00640CE8">
        <w:rPr>
          <w:rFonts w:ascii="Times New Roman" w:hAnsi="Times New Roman"/>
        </w:rPr>
        <w:t>- Управление процессом формирования и развития правовой культуры участников образовательных отношений в ДОО;</w:t>
      </w:r>
    </w:p>
    <w:p w:rsidR="00640CE8" w:rsidRPr="00640CE8" w:rsidRDefault="00640CE8" w:rsidP="00282406">
      <w:pPr>
        <w:spacing w:line="240" w:lineRule="auto"/>
        <w:ind w:firstLine="0"/>
        <w:jc w:val="both"/>
        <w:rPr>
          <w:rFonts w:ascii="Times New Roman" w:hAnsi="Times New Roman"/>
        </w:rPr>
      </w:pPr>
      <w:r w:rsidRPr="00640CE8">
        <w:rPr>
          <w:rFonts w:ascii="Times New Roman" w:hAnsi="Times New Roman"/>
        </w:rPr>
        <w:t>- Развитие психомоторных способностей у детей дошкольного возраста как предпосылка к успешному школьному образованию</w:t>
      </w:r>
    </w:p>
    <w:p w:rsidR="00640CE8" w:rsidRPr="00640CE8" w:rsidRDefault="00640CE8" w:rsidP="0028240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640CE8">
        <w:rPr>
          <w:rFonts w:ascii="Times New Roman" w:hAnsi="Times New Roman"/>
        </w:rPr>
        <w:t xml:space="preserve">В области технологий </w:t>
      </w:r>
      <w:proofErr w:type="spellStart"/>
      <w:r w:rsidRPr="00640CE8">
        <w:rPr>
          <w:rFonts w:ascii="Times New Roman" w:hAnsi="Times New Roman"/>
        </w:rPr>
        <w:t>воспитательно</w:t>
      </w:r>
      <w:proofErr w:type="spellEnd"/>
      <w:r w:rsidRPr="00640CE8">
        <w:rPr>
          <w:rFonts w:ascii="Times New Roman" w:hAnsi="Times New Roman"/>
        </w:rPr>
        <w:t xml:space="preserve"> - образовательного процесса:</w:t>
      </w:r>
    </w:p>
    <w:p w:rsidR="005E629A" w:rsidRPr="00640CE8" w:rsidRDefault="00640CE8" w:rsidP="00282406">
      <w:pPr>
        <w:spacing w:line="240" w:lineRule="auto"/>
        <w:ind w:firstLine="0"/>
        <w:jc w:val="both"/>
        <w:rPr>
          <w:rFonts w:ascii="Times New Roman" w:hAnsi="Times New Roman"/>
        </w:rPr>
      </w:pPr>
      <w:r w:rsidRPr="00640CE8">
        <w:rPr>
          <w:rFonts w:ascii="Times New Roman" w:hAnsi="Times New Roman"/>
        </w:rPr>
        <w:t>- Способствовать развитию интеллектуальных и речевых способностей воспитанников ДОУ через ФЭМП</w:t>
      </w:r>
    </w:p>
    <w:sectPr w:rsidR="005E629A" w:rsidRPr="00640CE8" w:rsidSect="002824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5CF4"/>
    <w:multiLevelType w:val="multilevel"/>
    <w:tmpl w:val="C486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0CE8"/>
    <w:rsid w:val="000F0BE6"/>
    <w:rsid w:val="0027032A"/>
    <w:rsid w:val="00282406"/>
    <w:rsid w:val="004559A2"/>
    <w:rsid w:val="005D43BC"/>
    <w:rsid w:val="005E629A"/>
    <w:rsid w:val="00640CE8"/>
    <w:rsid w:val="0079272D"/>
    <w:rsid w:val="008A35AB"/>
    <w:rsid w:val="00DC7E78"/>
    <w:rsid w:val="00F9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E8"/>
    <w:pPr>
      <w:widowControl w:val="0"/>
      <w:suppressAutoHyphens/>
      <w:spacing w:after="0" w:line="300" w:lineRule="auto"/>
      <w:ind w:firstLine="360"/>
    </w:pPr>
    <w:rPr>
      <w:rFonts w:ascii="Arial" w:eastAsia="Times New Roman" w:hAnsi="Arial" w:cs="Times New Roman"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40CE8"/>
    <w:rPr>
      <w:rFonts w:ascii="Verdana" w:hAnsi="Verdana" w:hint="default"/>
      <w:i/>
      <w:iCs/>
      <w:szCs w:val="24"/>
      <w:lang w:val="en-US" w:eastAsia="ar-SA" w:bidi="ar-SA"/>
    </w:rPr>
  </w:style>
  <w:style w:type="paragraph" w:styleId="a4">
    <w:name w:val="Normal (Web)"/>
    <w:basedOn w:val="a"/>
    <w:rsid w:val="00640CE8"/>
    <w:pPr>
      <w:widowControl/>
      <w:suppressAutoHyphens w:val="0"/>
      <w:spacing w:before="100" w:beforeAutospacing="1" w:after="119" w:line="240" w:lineRule="auto"/>
      <w:ind w:firstLine="0"/>
    </w:pPr>
    <w:rPr>
      <w:rFonts w:ascii="Times New Roman" w:hAnsi="Times New Roman"/>
      <w:kern w:val="0"/>
      <w:szCs w:val="24"/>
      <w:lang w:eastAsia="ru-RU" w:bidi="ar-SA"/>
    </w:rPr>
  </w:style>
  <w:style w:type="paragraph" w:customStyle="1" w:styleId="1">
    <w:name w:val="Без интервала1"/>
    <w:rsid w:val="00640CE8"/>
    <w:pPr>
      <w:suppressAutoHyphens/>
      <w:spacing w:after="0" w:line="100" w:lineRule="atLeast"/>
    </w:pPr>
    <w:rPr>
      <w:rFonts w:ascii="Calibri" w:eastAsia="Times New Roman" w:hAnsi="Calibri" w:cs="Times New Roman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640CE8"/>
    <w:pPr>
      <w:ind w:left="720" w:firstLine="0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640CE8"/>
    <w:pPr>
      <w:widowControl/>
      <w:suppressAutoHyphens w:val="0"/>
      <w:spacing w:after="200" w:line="276" w:lineRule="auto"/>
      <w:ind w:left="720" w:firstLine="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c0">
    <w:name w:val="c0"/>
    <w:basedOn w:val="a"/>
    <w:rsid w:val="00640CE8"/>
    <w:pPr>
      <w:widowControl/>
      <w:suppressAutoHyphens w:val="0"/>
      <w:spacing w:before="100" w:beforeAutospacing="1" w:after="100" w:afterAutospacing="1" w:line="240" w:lineRule="auto"/>
      <w:ind w:firstLine="0"/>
    </w:pPr>
    <w:rPr>
      <w:rFonts w:ascii="Times New Roman" w:hAnsi="Times New Roman"/>
      <w:kern w:val="0"/>
      <w:szCs w:val="24"/>
      <w:lang w:eastAsia="ru-RU" w:bidi="ar-SA"/>
    </w:rPr>
  </w:style>
  <w:style w:type="character" w:customStyle="1" w:styleId="c7">
    <w:name w:val="c7"/>
    <w:basedOn w:val="a0"/>
    <w:rsid w:val="00640CE8"/>
  </w:style>
  <w:style w:type="character" w:customStyle="1" w:styleId="c11">
    <w:name w:val="c11"/>
    <w:basedOn w:val="a0"/>
    <w:rsid w:val="00640CE8"/>
  </w:style>
  <w:style w:type="character" w:styleId="a6">
    <w:name w:val="Hyperlink"/>
    <w:basedOn w:val="a0"/>
    <w:uiPriority w:val="99"/>
    <w:unhideWhenUsed/>
    <w:rsid w:val="005D4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2021-04-14T02:12:00Z</dcterms:created>
  <dcterms:modified xsi:type="dcterms:W3CDTF">2021-04-14T02:37:00Z</dcterms:modified>
</cp:coreProperties>
</file>