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D38D" w14:textId="77777777" w:rsidR="007E678A" w:rsidRPr="007E678A" w:rsidRDefault="007E678A" w:rsidP="007E678A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7E678A">
        <w:rPr>
          <w:rFonts w:ascii="Times New Roman" w:hAnsi="Times New Roman" w:cs="Times New Roman"/>
        </w:rPr>
        <w:t xml:space="preserve">Муниципальное бюджетное дошкольное образовательное  учреждение Центр развития ребенка- </w:t>
      </w:r>
    </w:p>
    <w:p w14:paraId="36327BD9" w14:textId="77777777" w:rsidR="007E678A" w:rsidRPr="007E678A" w:rsidRDefault="007E678A" w:rsidP="007E678A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7E678A">
        <w:rPr>
          <w:rFonts w:ascii="Times New Roman" w:hAnsi="Times New Roman" w:cs="Times New Roman"/>
        </w:rPr>
        <w:t>«Детский сад № 104 «Ладушка» городского округа «город Якутск»</w:t>
      </w:r>
    </w:p>
    <w:p w14:paraId="49C61371" w14:textId="77777777" w:rsidR="007E678A" w:rsidRPr="00D4019F" w:rsidRDefault="007E678A" w:rsidP="007E678A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Принято: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Утверждено:</w:t>
      </w:r>
    </w:p>
    <w:p w14:paraId="4EE4A733" w14:textId="77777777" w:rsidR="007E678A" w:rsidRPr="00D4019F" w:rsidRDefault="007E678A" w:rsidP="007E678A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Педагогическим советом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</w:t>
      </w:r>
      <w:r w:rsidR="00F43199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Заведующая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ДОУ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ЦРР</w:t>
      </w:r>
    </w:p>
    <w:p w14:paraId="34EF1E81" w14:textId="77777777" w:rsidR="007E678A" w:rsidRPr="00D4019F" w:rsidRDefault="007E678A" w:rsidP="007E678A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учреждения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Детского сада № 104 «Ладушка»</w:t>
      </w:r>
    </w:p>
    <w:p w14:paraId="5471FF92" w14:textId="77777777" w:rsidR="007E678A" w:rsidRPr="00D4019F" w:rsidRDefault="007E678A" w:rsidP="007E678A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Д/с № 104 «Ладушка»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го «г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ород Якутск»     </w:t>
      </w:r>
    </w:p>
    <w:p w14:paraId="34667389" w14:textId="77777777" w:rsidR="007E678A" w:rsidRPr="00D4019F" w:rsidRDefault="007E678A" w:rsidP="007E678A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Протокол №   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Веретельникова М.В.________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</w:t>
      </w:r>
    </w:p>
    <w:p w14:paraId="596B0D09" w14:textId="77777777" w:rsidR="007E678A" w:rsidRPr="00D4019F" w:rsidRDefault="007E678A" w:rsidP="007E678A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От «__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__________ 202___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От «___»___________202____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г.</w:t>
      </w:r>
    </w:p>
    <w:p w14:paraId="7ADFE9EF" w14:textId="77777777" w:rsidR="007E678A" w:rsidRDefault="007E678A" w:rsidP="00F4319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Согласованно:</w:t>
      </w:r>
    </w:p>
    <w:p w14:paraId="7B1E6397" w14:textId="77777777" w:rsidR="007E678A" w:rsidRDefault="007E678A" w:rsidP="00F4319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родителей</w:t>
      </w:r>
    </w:p>
    <w:p w14:paraId="57DF9C1A" w14:textId="77777777" w:rsidR="007E678A" w:rsidRDefault="007E678A" w:rsidP="00F4319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Детского сада № 104 «Ладушка»</w:t>
      </w:r>
    </w:p>
    <w:p w14:paraId="38748237" w14:textId="77777777" w:rsidR="007E678A" w:rsidRDefault="007E678A" w:rsidP="00F43199">
      <w:pPr>
        <w:spacing w:after="0" w:line="36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Протокол № ____</w:t>
      </w:r>
    </w:p>
    <w:p w14:paraId="68B4399E" w14:textId="77777777" w:rsidR="007E678A" w:rsidRPr="007E678A" w:rsidRDefault="007E678A" w:rsidP="00F4319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От «___»___________ 202___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                                                      </w:t>
      </w:r>
    </w:p>
    <w:p w14:paraId="651340BB" w14:textId="77777777" w:rsidR="007E678A" w:rsidRDefault="007E678A" w:rsidP="007E67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AC">
        <w:rPr>
          <w:rFonts w:ascii="Times New Roman" w:hAnsi="Times New Roman" w:cs="Times New Roman"/>
          <w:b/>
          <w:bCs/>
          <w:kern w:val="36"/>
          <w:sz w:val="24"/>
          <w:szCs w:val="24"/>
        </w:rPr>
        <w:t>ПОЛОЖЕНИЕ</w:t>
      </w:r>
      <w:r w:rsidRPr="000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A73A13" w14:textId="77777777" w:rsidR="007E678A" w:rsidRDefault="007E678A" w:rsidP="007E67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2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ЛОГОПЕЧИСКОМ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ОРГАНИЗАЦИИ</w:t>
      </w:r>
    </w:p>
    <w:p w14:paraId="606BB335" w14:textId="77777777" w:rsidR="007E678A" w:rsidRPr="007E678A" w:rsidRDefault="007E678A" w:rsidP="007E67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МБДОУ ЦРР Д/с № 104 «Ладушка»</w:t>
      </w:r>
    </w:p>
    <w:p w14:paraId="1EC6DCF6" w14:textId="77777777" w:rsidR="00F63A00" w:rsidRPr="00F63A00" w:rsidRDefault="00F63A00" w:rsidP="007E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4E1781A3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1.1. Настоящее Поло</w:t>
      </w:r>
      <w:r w:rsidR="0088015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о логопедическом  пункте Муниципального бюджетного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</w:t>
      </w:r>
      <w:r w:rsidR="008801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– Детский сад № 104 «Ладушка» города Якутска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разработано в соответствии с Федеральным законом от 29.12.2012 № 273 – ФЗ «Об образовании в Российской Федерации» (в действующей редакции);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28.09.2020 N 28 (далее — СанПин 2.4.3648-20); распоряжением </w:t>
      </w:r>
      <w:proofErr w:type="spellStart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утверждении примерного положения о психолого-педагогического консилиуме образовательной организации» от 09.09.2019 № Р-93;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Минздравсоцразвития от 26.08.2010 № 761н (в действующей редакции); Порядком организации и осуществления образовательной деятельности по основным 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общеобразовательным программам — образовательным программам дошкольного образования от 31.07.2020 №373 (в действующей редакции).</w:t>
      </w:r>
    </w:p>
    <w:p w14:paraId="76D533DC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регламентирует деятельность логопедического пункта </w:t>
      </w:r>
      <w:r w:rsidR="008801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</w:t>
      </w:r>
      <w:r w:rsidR="00880154"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</w:t>
      </w:r>
      <w:r w:rsidR="008801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– Детский сад № 104 «Ладушка» города Якутска</w:t>
      </w:r>
      <w:r w:rsidR="00880154"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логопедический пункт).</w:t>
      </w:r>
    </w:p>
    <w:p w14:paraId="6C338378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Логопедический пункт организуется в </w:t>
      </w:r>
      <w:r w:rsidR="008801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дошкольном образовательном учреждении</w:t>
      </w:r>
      <w:r w:rsidR="00880154"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1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– Детский сад № 104 «Ладушка» города Якутска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реализующим основную общеобразовательную программу – образовательную программу дошкольного образования (далее — учреждение).</w:t>
      </w:r>
    </w:p>
    <w:p w14:paraId="0F4778E0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Логопедический пункт организуется с целью выявления и оказания логопедической помощи воспитанникам учреждения, имеющим нарушения речевого развития, с сохранным слухом и интеллектом, и является структурной единицей учреждения.</w:t>
      </w:r>
    </w:p>
    <w:p w14:paraId="43F4DA9A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Функционирование логопедического пункта в рамках реализации образовательной программы дошкольного образования, а также адаптированной образовательной программы дошкольного образования для детей с тяжелыми речевыми нарушениями осуществляется без взимания дополнительной родительской платы.</w:t>
      </w:r>
    </w:p>
    <w:p w14:paraId="23732CC0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Основными задачами логопедического пункта учреждения являются:</w:t>
      </w:r>
    </w:p>
    <w:p w14:paraId="14887D52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своевременное выявление и коррекция нарушений речевого развития воспитанников учреждения;</w:t>
      </w:r>
    </w:p>
    <w:p w14:paraId="533C75C6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реализация индивидуального маршрута коррекции речевого дефекта с учетом его структуры, обусловленности, а также индивидуально-личностных особенностей детей;</w:t>
      </w:r>
    </w:p>
    <w:p w14:paraId="517F159B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реализация возможности интегрировать воспитание и обучение в общеразвивающей группе с получением специальной (логопедической) помощи;</w:t>
      </w:r>
    </w:p>
    <w:p w14:paraId="136CABA3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консультативно-методическая, просветительская работа, направленная на распространение логопедических знаний среди специалистов учреждения, воспитателей, родителей (законных представителей) воспитанников учреждения.</w:t>
      </w:r>
    </w:p>
    <w:p w14:paraId="4B0134E7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Участниками коррекционно-образовательного процесса, осуществляемого в рамках деятельности логопедического пункта, являются: ребенок, педагогические работники (учитель –</w:t>
      </w:r>
      <w:r w:rsidR="0088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логопед, педагог–психолог, воспитатели, другие специалисты), родители (законные представители).</w:t>
      </w:r>
    </w:p>
    <w:p w14:paraId="08574D99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Срок данного Положения не ограничен. Данное Положение действует        до принятия нового.</w:t>
      </w:r>
    </w:p>
    <w:p w14:paraId="1848AB98" w14:textId="77777777" w:rsidR="00F63A00" w:rsidRPr="00F63A00" w:rsidRDefault="00F63A00" w:rsidP="00F43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Порядок создания и комплектования логопедического пункта</w:t>
      </w:r>
    </w:p>
    <w:p w14:paraId="36EBA4DC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Логопедический пункт создается в </w:t>
      </w:r>
      <w:r w:rsidR="008801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дошкольном образовательном учреждении</w:t>
      </w:r>
      <w:r w:rsidR="00880154"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1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– Детский сад № 104 «Ладушка» города Якутска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наличии: обучающихся, нуждающихся в логопедической помощи; необходимых программно-методических, материально-технических условий; кадрового обеспечения.</w:t>
      </w:r>
    </w:p>
    <w:p w14:paraId="09206012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Открытие логопедического пункта осуществляется согл</w:t>
      </w:r>
      <w:r w:rsidR="008801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приказу заведующего МБДОУ ЦРР Д/с №104 «Ладушка»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</w:t>
      </w:r>
      <w:r w:rsidR="0088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фактической потребности 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14:paraId="3A124557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 Деятельность  логопедического пункта закрепляется в уставе учреждения.</w:t>
      </w:r>
    </w:p>
    <w:p w14:paraId="69FAFA49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логопедического пункта выделяется кабинет, отвечающий санитарно- гигиеническим требованиям, требованиям пожарной безопасности и приспособленный для проведения индивидуальных и подгрупповых занятий с детьми, консультаций для родителей. Кабинет оснащается необходимым оборудованием согласно общим требованиям, предъявляемым к оборудованию логопедического кабинета. Ответственность за оснащение логопедического пункта, санитарное состояние и ремонт помещения возлагается на администрацию учреждения.</w:t>
      </w:r>
    </w:p>
    <w:p w14:paraId="5C60C0FF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должность учителя-логопеда принимаются лица, соответствующие квалификационным требованиям, предъявляемых действующим законодательством РФ к квалификации «учитель-логопед».</w:t>
      </w:r>
    </w:p>
    <w:p w14:paraId="06D8E7DB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Логопедическое обследование всех возрастных групп учреждения  (начало и конец года), проводится с целью выявления и оказания воспитанникам своевременной логопедической помощи в рамках логопедического пункта. По результатам обследования формируется списочный состав детей, нуждающихся в логопедической помощи с указанием речевых нарушений, который рассматривается на </w:t>
      </w:r>
      <w:proofErr w:type="spellStart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педагогическом консилиуме учреждения (далее-</w:t>
      </w:r>
      <w:proofErr w:type="spellStart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A4381A4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логопедический пункт принимаются дети в возрасте</w:t>
      </w:r>
      <w:r w:rsidR="0088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7 лет (преимущество имеют дети старших и подготовительных групп), посещающие дошкольное учреждение и имеющие речевые нарушения при сохранном слухе и интеллекте.</w:t>
      </w:r>
    </w:p>
    <w:p w14:paraId="1AD15C8D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Родителям (законным представителям) детей, у которых в ходе логопедического обследования или сопровождения выявлены трудности в освоении образовательной программы дошкольного образования, развитии и социальной адаптации, </w:t>
      </w:r>
      <w:proofErr w:type="spellStart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выдает характеристику (преставление) на ребенка в психолого-медико-педагогическую комиссию (далее - ПМПК) под их личную подпись. На основании рекомендаций ПМПК определяются условия сопровождения обучающихся с ограниченными возможностями здоровья по адаптированным образовательным 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 дошкольного образования, в том числе в группах компенсирующей направленности.</w:t>
      </w:r>
    </w:p>
    <w:p w14:paraId="6CD85D3E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 В случае отсутствия места в группе компенсирующей направленности и/или письменного отказа родителей (законных представителей) от перевода ребенка в данную группу учитель-логопед может осуществлять логопедическую помощь в логопедическом пункте в рамках своей компетенции в соответствии с рекомендациями ПМПК и </w:t>
      </w:r>
      <w:proofErr w:type="spellStart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14:paraId="437E136D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Зачисление детей в логопедический пункт производится на основании заключения протокола </w:t>
      </w:r>
      <w:proofErr w:type="spellStart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письменного согласия родителей (законных представителей) ребенка (личного заявления). Дети, имеющие тяжелые нарушения речи, зачисляются в логопедический пункт только при наличии заключ</w:t>
      </w:r>
      <w:r w:rsidR="0052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ПМПК. </w:t>
      </w:r>
    </w:p>
    <w:p w14:paraId="56BC18D5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Утверждение списочного состава детей, зачисленных в логопедический пункт на текущий учебный год, осуществляется приказом руководителя учреждения не позднее 1 октября.</w:t>
      </w:r>
    </w:p>
    <w:p w14:paraId="09119439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Прием детей в логопедический пункт производится в течение всего учебного года по мере освобождения мест.</w:t>
      </w:r>
    </w:p>
    <w:p w14:paraId="02701751" w14:textId="77777777" w:rsidR="00F63A00" w:rsidRPr="00F63A00" w:rsidRDefault="00527499" w:rsidP="005274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="00F63A00"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детей из логопедического пункта производится в течени</w:t>
      </w:r>
      <w:r w:rsidR="00047569"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3A00"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Списки детей - выпускников оформляются протоколом </w:t>
      </w:r>
      <w:proofErr w:type="spellStart"/>
      <w:r w:rsidR="00F63A00"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F63A00"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14:paraId="213B3247" w14:textId="77777777" w:rsidR="00F63A00" w:rsidRPr="00F63A00" w:rsidRDefault="00F63A00" w:rsidP="00F43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Организация деятельности логопедического пункта</w:t>
      </w:r>
    </w:p>
    <w:p w14:paraId="77049BF1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 Начало и продолжительность учебного года в логопедическом пункте соответствует работе учреждения.</w:t>
      </w:r>
    </w:p>
    <w:p w14:paraId="06DF6EB4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Работу по планированию и оказанию логопедической помощи в логопедическом пункте осуществляет учитель-логопед в соответствии с образовательной программой дошкольного образования и/или адаптированной образовательной программой дошкольного образования для детей с тяжелыми нарушениями.</w:t>
      </w:r>
    </w:p>
    <w:p w14:paraId="44A6B67F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Нагрузка учителя-логопеда на 1,0 ставку предусматривает работу по коррекции речевых нарушений не менее 20-25 детей в течение года. Недельная нагрузка учителя-логопеда составляет 20 астрономических</w:t>
      </w:r>
      <w:r w:rsidR="00F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из которых не менее 17-18 часов отводиться на непосредственную работу с детьми, 2-3 часа — на организационно-методическую и консультативную работу с педагогическим персоналом учреждения и родителями (законными представителями) детей. Графики работы логопедического пункта и учителя-логопеда утверждаются руководителем учреждения.</w:t>
      </w:r>
    </w:p>
    <w:p w14:paraId="4AB40E70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Формами организации логопедической помощи по преодолению речевых нарушений являются индивидуальные и подгрупповые занятия. </w:t>
      </w:r>
      <w:r w:rsidR="00F43199"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индивидуальных и подгрупповых логопедических занятий, наполняемость групп зависит 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характера речевого нарушения, а также возраста и индивидуальных психофизических особенностей ребенка (но должна составлять не менее 2-х раз в неделю). Длительность проведения индивидуальных занятий — от 10-20 минут, подгрупповых — от 15-30 минут, с учетом максимальной учебной нагрузки применительно к возрасту, в соответствии СанПиН 2.4.3648-20.</w:t>
      </w:r>
    </w:p>
    <w:p w14:paraId="789AB287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Занятия с детьми в логопедическом пункте проводятся ежедневно, как в часы свободные от занятий в режиме дня, так и во время их проведения, по графику, утвержденному приказом руководителя.</w:t>
      </w:r>
    </w:p>
    <w:p w14:paraId="61BFEF0F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Общая продолжительность курса логопедических занятий зависит от индивидуальных особенностей ребенка и составляет: не менее 6 месяцев с детьми, имеющими легкие нарушения речи, и не менее 1 года с детьми, имеющими тяжелые нарушения речи.</w:t>
      </w:r>
    </w:p>
    <w:p w14:paraId="1B4302C5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Учитель-логопед ведет контрольно-регистрирующую и планирующую регистрацию, которая храниться не менее 2-х лет (за исключением графика работы и расписания занятий с детьми) и включает в себя:</w:t>
      </w:r>
    </w:p>
    <w:p w14:paraId="74CDFDC1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3.7.1  журнал обсле</w:t>
      </w:r>
      <w:r w:rsidR="00F43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речи детей, посещающих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(от 3 до 7 лет);</w:t>
      </w:r>
    </w:p>
    <w:p w14:paraId="1D8CCC2D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список детей, нуждающихся в логопедической помощи, с указанием возраста и характера речевого нарушения;</w:t>
      </w:r>
    </w:p>
    <w:p w14:paraId="3D81A5F3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  индивидуальные тетради для занятий детей;</w:t>
      </w:r>
    </w:p>
    <w:p w14:paraId="31C83FAF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 журнал посещаемости занятий;</w:t>
      </w:r>
    </w:p>
    <w:p w14:paraId="6A3FDF55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3.7.5.  речевую карту на каждого ребенка, зачисленного в логопедический пункт. Представление </w:t>
      </w:r>
      <w:proofErr w:type="spellStart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ПМПК и заключение ПМПК (при наличии);</w:t>
      </w:r>
    </w:p>
    <w:p w14:paraId="2F67BA03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   план мероприятий, направленных на профилактику речевых нарушений у детей (консультации, семинары для воспитателей, других специалистов учреждения, родителей по работе над звуковой культурной речи);</w:t>
      </w:r>
    </w:p>
    <w:p w14:paraId="3957E1C7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3.7.7. расписание занятий, заверенное руководителем учреждения;</w:t>
      </w:r>
    </w:p>
    <w:p w14:paraId="7B7D5D37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3.7.8. график работы учителя-логопеда, утвержденный руководителем учреждения;</w:t>
      </w:r>
    </w:p>
    <w:p w14:paraId="136E0397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3.7.9. картотеку с перечислением оборудования, учебных и наглядных пособий и прочего инвентаря, имеющегося в логопедическом кабинете (паспорт кабинета);</w:t>
      </w:r>
    </w:p>
    <w:p w14:paraId="7E8C6E06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3.7.10. копии отчетов об эффективности логопедического воздействия за учебный год (не менее чем за последние три года).</w:t>
      </w:r>
    </w:p>
    <w:p w14:paraId="6C65E8E5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Учитель-логопед в течение учебного года по запросу проводит обследование речевого развития воспитанников учреждения на основании заявления или согласия в письменной форме их родителей (законных представителей). Все обследованные дети регистрируются в Журнале обследования речевого развития воспитанников учреждения.</w:t>
      </w:r>
    </w:p>
    <w:p w14:paraId="1CA477D4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Родители (законные представители) знакомятся с материалами диагностических обследований ребенка, рекомендациями, ходом и результатами коррекционной работы, получают консультативную помощь учителя-логопеда.</w:t>
      </w:r>
    </w:p>
    <w:p w14:paraId="6C95C360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Ответственность за соблюдение порядка зачисления детей в логопедический пункт возлагается на учителя-логопеда и администрацию учреждения.</w:t>
      </w:r>
    </w:p>
    <w:p w14:paraId="48751F07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 Учитель-логопед, осуществляющий деятельность в логопедическом пункте учреждения, несет ответственность за организацию своевременного выявления детей с первичной речевой патологией, оптимальное комплектование групп и качество логопедической помощи.</w:t>
      </w:r>
    </w:p>
    <w:p w14:paraId="503431C6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  В целях оптимизации логопедического воздействия воспитатели и другие педагогические работники учреждения планируют свою работу с воспитанниками, посещающими логопедический пункт, с учетом программных требований, речевых возможностей детей и рекомендаций учителя-логопеда.</w:t>
      </w:r>
    </w:p>
    <w:p w14:paraId="7D6657C9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 Ответственность за посещение воспитанниками занятий несут родители (законные представители), учитель-логопед, воспитатели и администрация учреждения.</w:t>
      </w:r>
    </w:p>
    <w:p w14:paraId="5A42B892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Родители (законные представители) воспитанника создают в семье благоприятные условия для речевого развития ребенка с учетом рекомендаций учителя-логопеда.</w:t>
      </w:r>
    </w:p>
    <w:p w14:paraId="4CAFB14C" w14:textId="77777777" w:rsidR="00F63A00" w:rsidRPr="00F63A00" w:rsidRDefault="00F63A00" w:rsidP="007E678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логопедического пункта может быть </w:t>
      </w:r>
      <w:r w:rsidR="00F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прекращена приказом </w:t>
      </w: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учреждения. При прекращении деятельности логопедического пункта соответствующие изменения вносятся в устав учреждения.</w:t>
      </w:r>
    </w:p>
    <w:p w14:paraId="0B319EE8" w14:textId="77777777" w:rsidR="00F63A00" w:rsidRPr="00F63A00" w:rsidRDefault="00F63A00" w:rsidP="00F43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Управление деятельностью и финансовое обеспечение логопедического пункта</w:t>
      </w:r>
    </w:p>
    <w:p w14:paraId="09A9EC26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Непосредственное руководство деятельностью логопедического пункта осуществляет руководитель учреждения.</w:t>
      </w:r>
    </w:p>
    <w:p w14:paraId="56D51451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Руководитель учреждения или уполномоченное лицо определяет и контролирует исполнение должностных обязанностей учителем-логопедом.</w:t>
      </w:r>
    </w:p>
    <w:p w14:paraId="47794F34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Финансовое обеспечение деятельности логопедического пункта осуществляется в соответствии с действующим законодательством.</w:t>
      </w:r>
    </w:p>
    <w:p w14:paraId="13E04753" w14:textId="77777777" w:rsidR="00F63A00" w:rsidRPr="00F63A00" w:rsidRDefault="00F63A00" w:rsidP="007E6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Вопросы деятельности логопедического пункта, не предусмотренные настоящим Положением, регулируются действующим законодательством РФ, иными нормативными правовыми актами, уставом учреждения, зарегистрированным в установленном законодательством порядке.</w:t>
      </w:r>
    </w:p>
    <w:sectPr w:rsidR="00F63A00" w:rsidRPr="00F6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640"/>
    <w:multiLevelType w:val="multilevel"/>
    <w:tmpl w:val="F6B403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1096D"/>
    <w:multiLevelType w:val="multilevel"/>
    <w:tmpl w:val="ABB606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1420911">
    <w:abstractNumId w:val="0"/>
  </w:num>
  <w:num w:numId="2" w16cid:durableId="91948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00"/>
    <w:rsid w:val="00047569"/>
    <w:rsid w:val="00527499"/>
    <w:rsid w:val="005809F9"/>
    <w:rsid w:val="007E678A"/>
    <w:rsid w:val="00880154"/>
    <w:rsid w:val="00A27C87"/>
    <w:rsid w:val="00DA20C1"/>
    <w:rsid w:val="00F43199"/>
    <w:rsid w:val="00F6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E7A4"/>
  <w15:docId w15:val="{B455DC9D-5BF6-4EE2-9497-2451FA67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6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63A00"/>
  </w:style>
  <w:style w:type="character" w:customStyle="1" w:styleId="c9">
    <w:name w:val="c9"/>
    <w:basedOn w:val="a0"/>
    <w:rsid w:val="00F63A00"/>
  </w:style>
  <w:style w:type="paragraph" w:customStyle="1" w:styleId="c5">
    <w:name w:val="c5"/>
    <w:basedOn w:val="a"/>
    <w:rsid w:val="00F6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3A00"/>
  </w:style>
  <w:style w:type="paragraph" w:customStyle="1" w:styleId="c3">
    <w:name w:val="c3"/>
    <w:basedOn w:val="a"/>
    <w:rsid w:val="00F6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 Дет</cp:lastModifiedBy>
  <cp:revision>2</cp:revision>
  <dcterms:created xsi:type="dcterms:W3CDTF">2022-09-22T08:08:00Z</dcterms:created>
  <dcterms:modified xsi:type="dcterms:W3CDTF">2022-09-22T08:08:00Z</dcterms:modified>
</cp:coreProperties>
</file>